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A2A" w:rsidRDefault="00234A2A" w:rsidP="001400C5">
      <w:pPr>
        <w:ind w:firstLine="709"/>
        <w:jc w:val="both"/>
      </w:pPr>
    </w:p>
    <w:p w:rsidR="00B81D8C" w:rsidRDefault="001400C5" w:rsidP="00B81D8C">
      <w:pPr>
        <w:ind w:firstLine="709"/>
        <w:jc w:val="center"/>
        <w:rPr>
          <w:b/>
        </w:rPr>
      </w:pPr>
      <w:r w:rsidRPr="00B81D8C">
        <w:rPr>
          <w:b/>
        </w:rPr>
        <w:t xml:space="preserve">ФОРМАТИЗАЦИЯ ВЗАИМОДЕЙСТВИЯ РАБОТОДАТЕЛЕЙ </w:t>
      </w:r>
    </w:p>
    <w:p w:rsidR="00B81D8C" w:rsidRDefault="001400C5" w:rsidP="00B81D8C">
      <w:pPr>
        <w:ind w:firstLine="709"/>
        <w:jc w:val="center"/>
        <w:rPr>
          <w:b/>
        </w:rPr>
      </w:pPr>
      <w:r w:rsidRPr="00B81D8C">
        <w:rPr>
          <w:b/>
        </w:rPr>
        <w:t xml:space="preserve">С ОБРАЗОВАТЕЛЬНЫМИ УЧРЕЖДЕНИЯМИ: </w:t>
      </w:r>
    </w:p>
    <w:p w:rsidR="001400C5" w:rsidRDefault="001400C5" w:rsidP="00B81D8C">
      <w:pPr>
        <w:ind w:firstLine="709"/>
        <w:jc w:val="center"/>
        <w:rPr>
          <w:b/>
        </w:rPr>
      </w:pPr>
      <w:r w:rsidRPr="00B81D8C">
        <w:rPr>
          <w:b/>
        </w:rPr>
        <w:t>ОБЩЕСТВЕННАЯ И ПРОФЕССИОНАЛЬНАЯ ЗНАЧИМОСТЬ</w:t>
      </w:r>
    </w:p>
    <w:p w:rsidR="00B81D8C" w:rsidRPr="00B81D8C" w:rsidRDefault="00B81D8C" w:rsidP="00B81D8C">
      <w:pPr>
        <w:ind w:firstLine="709"/>
        <w:jc w:val="center"/>
        <w:rPr>
          <w:b/>
        </w:rPr>
      </w:pPr>
    </w:p>
    <w:p w:rsidR="009F08D0" w:rsidRDefault="009F08D0" w:rsidP="00B81D8C">
      <w:pPr>
        <w:ind w:firstLine="709"/>
        <w:jc w:val="right"/>
      </w:pPr>
      <w:proofErr w:type="spellStart"/>
      <w:r>
        <w:t>Авраменко</w:t>
      </w:r>
      <w:proofErr w:type="spellEnd"/>
      <w:r>
        <w:t xml:space="preserve"> Е.С., Князева Е.Г.</w:t>
      </w:r>
    </w:p>
    <w:p w:rsidR="00B81D8C" w:rsidRDefault="009F08D0" w:rsidP="00B81D8C">
      <w:pPr>
        <w:ind w:firstLine="709"/>
        <w:jc w:val="right"/>
      </w:pPr>
      <w:r>
        <w:t xml:space="preserve">Уральский федеральный университет </w:t>
      </w:r>
    </w:p>
    <w:p w:rsidR="009F08D0" w:rsidRDefault="009F08D0" w:rsidP="00B81D8C">
      <w:pPr>
        <w:ind w:firstLine="709"/>
        <w:jc w:val="right"/>
      </w:pPr>
      <w:r>
        <w:t>имени первого Президента России Б.Н. Ельцина (г</w:t>
      </w:r>
      <w:proofErr w:type="gramStart"/>
      <w:r>
        <w:t>.Е</w:t>
      </w:r>
      <w:proofErr w:type="gramEnd"/>
      <w:r>
        <w:t>катеринбург)</w:t>
      </w:r>
    </w:p>
    <w:p w:rsidR="00B81D8C" w:rsidRDefault="00B81D8C" w:rsidP="00B81D8C">
      <w:pPr>
        <w:ind w:firstLine="709"/>
        <w:jc w:val="right"/>
      </w:pPr>
    </w:p>
    <w:p w:rsidR="00950210" w:rsidRDefault="00234A2A" w:rsidP="001400C5">
      <w:pPr>
        <w:ind w:firstLine="709"/>
        <w:jc w:val="both"/>
      </w:pPr>
      <w:r>
        <w:t>Глобализация экономики, всесторонняя информатизация общества и повышение конкуренции на рынках капитала и товаров стимулирует  работ</w:t>
      </w:r>
      <w:r>
        <w:t>о</w:t>
      </w:r>
      <w:r>
        <w:t xml:space="preserve">дателей к взаимодействию с образовательными учреждениями. </w:t>
      </w:r>
      <w:r w:rsidR="0079734F">
        <w:t>Действующее законодательство в сфере образования, объединившее законодательные п</w:t>
      </w:r>
      <w:r w:rsidR="0079734F">
        <w:t>о</w:t>
      </w:r>
      <w:r w:rsidR="0079734F">
        <w:t>зиции по образованию, высшему и послевузовскому профессиональному о</w:t>
      </w:r>
      <w:r w:rsidR="0079734F">
        <w:t>б</w:t>
      </w:r>
      <w:r w:rsidR="0079734F">
        <w:t>разованию, актуализирует разработку и принятие нового порядка участия р</w:t>
      </w:r>
      <w:r w:rsidR="0079734F">
        <w:t>а</w:t>
      </w:r>
      <w:r w:rsidR="0079734F">
        <w:t xml:space="preserve">ботодателей в разработке и реализации государственной политики в области профессионального образования. </w:t>
      </w:r>
    </w:p>
    <w:p w:rsidR="001929A5" w:rsidRDefault="001929A5" w:rsidP="001400C5">
      <w:pPr>
        <w:ind w:firstLine="709"/>
        <w:jc w:val="both"/>
      </w:pPr>
      <w:r>
        <w:t>Работодатели как участники процесса проектирования и реализации образовательных программ представляются как в виде конкретных юридич</w:t>
      </w:r>
      <w:r>
        <w:t>е</w:t>
      </w:r>
      <w:r>
        <w:t>ских лиц (корпораций, компаний и фирм</w:t>
      </w:r>
      <w:r w:rsidR="00753914">
        <w:t xml:space="preserve"> –</w:t>
      </w:r>
      <w:r w:rsidR="001400C5">
        <w:t xml:space="preserve"> </w:t>
      </w:r>
      <w:r w:rsidR="00753914">
        <w:t>крупных работодателей</w:t>
      </w:r>
      <w:r>
        <w:t xml:space="preserve">), так и </w:t>
      </w:r>
      <w:r w:rsidR="00753914">
        <w:t xml:space="preserve">их профессиональных сообществ </w:t>
      </w:r>
      <w:r w:rsidR="009F08D0">
        <w:t>-</w:t>
      </w:r>
      <w:r w:rsidR="00753914">
        <w:t xml:space="preserve"> </w:t>
      </w:r>
      <w:r>
        <w:t>объединений работодателей (национальны</w:t>
      </w:r>
      <w:r w:rsidR="00753914">
        <w:t>х</w:t>
      </w:r>
      <w:r>
        <w:t xml:space="preserve"> и региональны</w:t>
      </w:r>
      <w:r w:rsidR="00753914">
        <w:t>х</w:t>
      </w:r>
      <w:r>
        <w:t>, по видам экономической деятельнос</w:t>
      </w:r>
      <w:r w:rsidR="005F4EC1">
        <w:t>т</w:t>
      </w:r>
      <w:r>
        <w:t>и и группам).</w:t>
      </w:r>
      <w:r w:rsidR="005F4EC1">
        <w:t xml:space="preserve"> Активно включаются рыночные механизмы, определяющие количественные и качес</w:t>
      </w:r>
      <w:r w:rsidR="005F4EC1">
        <w:t>т</w:t>
      </w:r>
      <w:r w:rsidR="005F4EC1">
        <w:t>венные характеристики выпускников вузов.</w:t>
      </w:r>
    </w:p>
    <w:p w:rsidR="005F4EC1" w:rsidRDefault="009F08D0" w:rsidP="001400C5">
      <w:pPr>
        <w:ind w:firstLine="709"/>
        <w:jc w:val="both"/>
      </w:pPr>
      <w:r>
        <w:t>Работодатели представляются в профессионально-общественной и</w:t>
      </w:r>
      <w:r>
        <w:t>е</w:t>
      </w:r>
      <w:r>
        <w:t>рархии в качестве потребителей конечного результата образования - квал</w:t>
      </w:r>
      <w:r>
        <w:t>и</w:t>
      </w:r>
      <w:r>
        <w:t>фицированного работника. Прямое и опосредованное участие работодателей в образовательном процессе обусловлено их конкретными интересами</w:t>
      </w:r>
      <w:r w:rsidR="00131882">
        <w:t xml:space="preserve">. </w:t>
      </w:r>
    </w:p>
    <w:p w:rsidR="009F08D0" w:rsidRDefault="00131882" w:rsidP="001400C5">
      <w:pPr>
        <w:ind w:firstLine="709"/>
        <w:jc w:val="both"/>
      </w:pPr>
      <w:r>
        <w:t>Повышение значимости человеческого капитала, необходимость разр</w:t>
      </w:r>
      <w:r>
        <w:t>а</w:t>
      </w:r>
      <w:r>
        <w:t>ботки и внедрения инноваций, высокая мобильность трудовых ресурсов по</w:t>
      </w:r>
      <w:r>
        <w:t>д</w:t>
      </w:r>
      <w:r>
        <w:t>вигают работодателей к активному взаимодействию с образовательными у</w:t>
      </w:r>
      <w:r>
        <w:t>ч</w:t>
      </w:r>
      <w:r>
        <w:t>реждениями в ходе формирования профессиональных компетенций выпус</w:t>
      </w:r>
      <w:r>
        <w:t>к</w:t>
      </w:r>
      <w:r>
        <w:t xml:space="preserve">ников и обеспечения качества образования. </w:t>
      </w:r>
      <w:proofErr w:type="spellStart"/>
      <w:proofErr w:type="gramStart"/>
      <w:r>
        <w:t>Бизнес-компетенции</w:t>
      </w:r>
      <w:proofErr w:type="spellEnd"/>
      <w:proofErr w:type="gramEnd"/>
      <w:r>
        <w:t xml:space="preserve"> (</w:t>
      </w:r>
      <w:proofErr w:type="spellStart"/>
      <w:r>
        <w:t>команд</w:t>
      </w:r>
      <w:r>
        <w:t>о</w:t>
      </w:r>
      <w:r>
        <w:t>ориентированность</w:t>
      </w:r>
      <w:proofErr w:type="spellEnd"/>
      <w:r>
        <w:t>, постоянное самообразование, мобильность сферы пр</w:t>
      </w:r>
      <w:r>
        <w:t>о</w:t>
      </w:r>
      <w:r>
        <w:t>фессиональной деятельности и карьерного роста) и необходимость их фо</w:t>
      </w:r>
      <w:r>
        <w:t>р</w:t>
      </w:r>
      <w:r>
        <w:t>мирования</w:t>
      </w:r>
      <w:r w:rsidR="00B81D8C">
        <w:t xml:space="preserve"> становятся настоятельными требованиями к реальным результ</w:t>
      </w:r>
      <w:r w:rsidR="00B81D8C">
        <w:t>а</w:t>
      </w:r>
      <w:r w:rsidR="00B81D8C">
        <w:t>там обучения.</w:t>
      </w:r>
    </w:p>
    <w:p w:rsidR="00AB4F3C" w:rsidRDefault="00AB4F3C" w:rsidP="001400C5">
      <w:pPr>
        <w:ind w:firstLine="709"/>
        <w:jc w:val="both"/>
      </w:pPr>
      <w:r>
        <w:t>Начальной формой участия выступают законодательные и нормати</w:t>
      </w:r>
      <w:r>
        <w:t>в</w:t>
      </w:r>
      <w:r>
        <w:t>ные новации работодателей к базовым документам в сфере образования. Функционал работодателей распространяется на мониторинговые и прогно</w:t>
      </w:r>
      <w:r>
        <w:t>з</w:t>
      </w:r>
      <w:r>
        <w:t xml:space="preserve">ные аспекты </w:t>
      </w:r>
      <w:r w:rsidR="00635C37">
        <w:t>потребностей рынка труда в экономических кадрах.</w:t>
      </w:r>
      <w:r w:rsidR="005035D3">
        <w:t xml:space="preserve"> Монит</w:t>
      </w:r>
      <w:r w:rsidR="005035D3">
        <w:t>о</w:t>
      </w:r>
      <w:r w:rsidR="005035D3">
        <w:t xml:space="preserve">ринг конъюнктуры рынка труда и трансформации требований работодателей показывают какие направления подготовки общественно значимы сейчас и получат стимул развития в </w:t>
      </w:r>
      <w:proofErr w:type="gramStart"/>
      <w:r w:rsidR="005035D3">
        <w:t>будущем</w:t>
      </w:r>
      <w:proofErr w:type="gramEnd"/>
      <w:r w:rsidR="005035D3">
        <w:t>; какими профессиональными компете</w:t>
      </w:r>
      <w:r w:rsidR="005035D3">
        <w:t>н</w:t>
      </w:r>
      <w:r w:rsidR="005035D3">
        <w:lastRenderedPageBreak/>
        <w:t>циями должен обладать выпускник, получивший образование в сфере экон</w:t>
      </w:r>
      <w:r w:rsidR="005035D3">
        <w:t>о</w:t>
      </w:r>
      <w:r w:rsidR="005035D3">
        <w:t>мики и управления.</w:t>
      </w:r>
    </w:p>
    <w:p w:rsidR="00635C37" w:rsidRDefault="00762209" w:rsidP="001400C5">
      <w:pPr>
        <w:ind w:firstLine="709"/>
        <w:jc w:val="both"/>
      </w:pPr>
      <w:r>
        <w:t>Регулирующие функции проявляются через воздействие на совоку</w:t>
      </w:r>
      <w:r>
        <w:t>п</w:t>
      </w:r>
      <w:r>
        <w:t>ность направлений и профилей образовательных программ бакалавриата и магистратуры.</w:t>
      </w:r>
      <w:r w:rsidR="00636B55">
        <w:t xml:space="preserve"> Требования работодателей и современного рынка труда с</w:t>
      </w:r>
      <w:r w:rsidR="00636B55">
        <w:t>о</w:t>
      </w:r>
      <w:r w:rsidR="00636B55">
        <w:t xml:space="preserve">действуют расширению или сжатию направлений и профилей подготовки исходя из </w:t>
      </w:r>
      <w:r w:rsidR="008A6234">
        <w:t xml:space="preserve"> </w:t>
      </w:r>
      <w:r w:rsidR="00636B55">
        <w:t>оценки готовности каждого выпускника к профессиональной де</w:t>
      </w:r>
      <w:r w:rsidR="00636B55">
        <w:t>я</w:t>
      </w:r>
      <w:r w:rsidR="00636B55">
        <w:t>тельности.</w:t>
      </w:r>
      <w:r w:rsidR="008A6234">
        <w:t xml:space="preserve"> В комплексе профессиональная компетентность дополняется св</w:t>
      </w:r>
      <w:r w:rsidR="008A6234">
        <w:t>о</w:t>
      </w:r>
      <w:r w:rsidR="008A6234">
        <w:t>бодной ориентацией в бизнес – процессах, способностью  принимать сам</w:t>
      </w:r>
      <w:r w:rsidR="008A6234">
        <w:t>о</w:t>
      </w:r>
      <w:r w:rsidR="008A6234">
        <w:t xml:space="preserve">стоятельные решения и нести за них ответственность, </w:t>
      </w:r>
      <w:proofErr w:type="spellStart"/>
      <w:r w:rsidR="008A6234">
        <w:t>креативностью</w:t>
      </w:r>
      <w:proofErr w:type="spellEnd"/>
      <w:r w:rsidR="008A6234">
        <w:t xml:space="preserve"> в н</w:t>
      </w:r>
      <w:r w:rsidR="008A6234">
        <w:t>е</w:t>
      </w:r>
      <w:r w:rsidR="008A6234">
        <w:t>стандартных ситуациях.</w:t>
      </w:r>
    </w:p>
    <w:p w:rsidR="00762209" w:rsidRDefault="00762209" w:rsidP="001400C5">
      <w:pPr>
        <w:ind w:firstLine="709"/>
        <w:jc w:val="both"/>
      </w:pPr>
      <w:r>
        <w:t>Функции оптимизации исполняются работодателями при сопоставл</w:t>
      </w:r>
      <w:r>
        <w:t>е</w:t>
      </w:r>
      <w:r>
        <w:t>нии сети образовательных учреждений и реализуемых ими программ в сра</w:t>
      </w:r>
      <w:r>
        <w:t>в</w:t>
      </w:r>
      <w:r>
        <w:t xml:space="preserve">нении </w:t>
      </w:r>
      <w:r w:rsidR="009F08D0">
        <w:t xml:space="preserve">с </w:t>
      </w:r>
      <w:r>
        <w:t>перспектив</w:t>
      </w:r>
      <w:r w:rsidR="009F08D0">
        <w:t>ами</w:t>
      </w:r>
      <w:r>
        <w:t xml:space="preserve"> развития экономики в национальном и региональном масштабе.</w:t>
      </w:r>
      <w:r w:rsidR="00825435">
        <w:t xml:space="preserve"> Образовательный процесс формирует одну группу компетенций, практика обучающихся на конкретных рабочих местах закладывает другую группу компетенций. Эти группировки </w:t>
      </w:r>
      <w:proofErr w:type="gramStart"/>
      <w:r w:rsidR="00825435">
        <w:t>должны</w:t>
      </w:r>
      <w:proofErr w:type="gramEnd"/>
      <w:r w:rsidR="00825435">
        <w:t xml:space="preserve"> сбалансировано дополнять друг друга.</w:t>
      </w:r>
    </w:p>
    <w:p w:rsidR="00AB4F3C" w:rsidRDefault="00AB4F3C" w:rsidP="001400C5">
      <w:pPr>
        <w:ind w:firstLine="709"/>
        <w:jc w:val="both"/>
      </w:pPr>
      <w:r>
        <w:t>Последовательно работодатели могут осуществлять экспертные фун</w:t>
      </w:r>
      <w:r>
        <w:t>к</w:t>
      </w:r>
      <w:r>
        <w:t xml:space="preserve">ции на стадии проектирования и </w:t>
      </w:r>
      <w:r w:rsidR="009F08D0">
        <w:t>организации</w:t>
      </w:r>
      <w:r>
        <w:t xml:space="preserve"> образовательного процесса.</w:t>
      </w:r>
      <w:r w:rsidR="00762209">
        <w:t xml:space="preserve"> Экспертный функционал распространяется на содержание</w:t>
      </w:r>
      <w:r w:rsidR="00753914">
        <w:t xml:space="preserve"> образовательной программы, перечень дисциплин и обеспеченность учебно-методическими материалами. </w:t>
      </w:r>
    </w:p>
    <w:p w:rsidR="00753914" w:rsidRDefault="00753914" w:rsidP="001400C5">
      <w:pPr>
        <w:ind w:firstLine="709"/>
        <w:jc w:val="both"/>
      </w:pPr>
      <w:r>
        <w:t>Прямое участие работодателей в системных мероприятиях по незав</w:t>
      </w:r>
      <w:r>
        <w:t>и</w:t>
      </w:r>
      <w:r>
        <w:t>симой оценке качества образовательной программы нацелено на выяснение совокупности сформированных профессиональных компетенций выпускн</w:t>
      </w:r>
      <w:r>
        <w:t>и</w:t>
      </w:r>
      <w:r>
        <w:t>ков.</w:t>
      </w:r>
      <w:r w:rsidR="008336CF">
        <w:t xml:space="preserve"> Тем самым обеспечиваются гарантии того, что работодатель на рынке труда встретит специалиста, обладающего необходимыми качествами для трудовой деятельности </w:t>
      </w:r>
      <w:r w:rsidR="00116EBF">
        <w:t xml:space="preserve">с </w:t>
      </w:r>
      <w:r w:rsidR="008336CF">
        <w:t>быстрой адаптацией к конкретным бизнес - проце</w:t>
      </w:r>
      <w:r w:rsidR="008336CF">
        <w:t>с</w:t>
      </w:r>
      <w:r w:rsidR="008336CF">
        <w:t>сам.</w:t>
      </w:r>
    </w:p>
    <w:p w:rsidR="00805031" w:rsidRDefault="00234A2A" w:rsidP="001400C5">
      <w:pPr>
        <w:ind w:firstLine="709"/>
        <w:jc w:val="both"/>
      </w:pPr>
      <w:r>
        <w:t>Реальное участие работодателей в формировании и проведении образ</w:t>
      </w:r>
      <w:r>
        <w:t>о</w:t>
      </w:r>
      <w:r>
        <w:t>вательных программ содействуют повышению требований к фактическому качеству результатов обучения и формирования актуальных профессионал</w:t>
      </w:r>
      <w:r>
        <w:t>ь</w:t>
      </w:r>
      <w:r>
        <w:t>ных компетенций, востребованных современным рынком труда.</w:t>
      </w:r>
      <w:r w:rsidR="008336CF">
        <w:t xml:space="preserve"> </w:t>
      </w:r>
      <w:r w:rsidR="00116EBF">
        <w:t>Работодат</w:t>
      </w:r>
      <w:r w:rsidR="00116EBF">
        <w:t>е</w:t>
      </w:r>
      <w:r w:rsidR="00116EBF">
        <w:t xml:space="preserve">ли получают доминантное преимущество и приобретают качество «заказчика – оценщика» качества экономического и управленческого образования. </w:t>
      </w:r>
    </w:p>
    <w:p w:rsidR="00762209" w:rsidRDefault="00805031" w:rsidP="001400C5">
      <w:pPr>
        <w:ind w:firstLine="709"/>
        <w:jc w:val="both"/>
      </w:pPr>
      <w:r>
        <w:t>Динамика взаимодействия работодателей с вузами демонстрирует п</w:t>
      </w:r>
      <w:r>
        <w:t>о</w:t>
      </w:r>
      <w:r>
        <w:t xml:space="preserve">зитивную реальность с постоянными и расширяющимися компонентами. </w:t>
      </w:r>
      <w:r w:rsidR="008336CF">
        <w:t>Высокий общественный спрос на экономическое образование, изменение конъюнктуры рынка труда, прямое участие в образовательном процессе и рост требований работодателей содействуют выработке новой стратегии ра</w:t>
      </w:r>
      <w:r w:rsidR="008336CF">
        <w:t>з</w:t>
      </w:r>
      <w:r w:rsidR="008336CF">
        <w:t>вития и повышения конкурентоспособности вузов.</w:t>
      </w:r>
    </w:p>
    <w:p w:rsidR="00AB4F3C" w:rsidRDefault="00AB4F3C" w:rsidP="001400C5">
      <w:pPr>
        <w:ind w:firstLine="709"/>
        <w:jc w:val="both"/>
      </w:pPr>
    </w:p>
    <w:sectPr w:rsidR="00AB4F3C" w:rsidSect="00950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9734F"/>
    <w:rsid w:val="00116EBF"/>
    <w:rsid w:val="00131882"/>
    <w:rsid w:val="001400C5"/>
    <w:rsid w:val="001929A5"/>
    <w:rsid w:val="00234A2A"/>
    <w:rsid w:val="004F0F59"/>
    <w:rsid w:val="005035D3"/>
    <w:rsid w:val="00505847"/>
    <w:rsid w:val="005F4EC1"/>
    <w:rsid w:val="00635C37"/>
    <w:rsid w:val="00636B55"/>
    <w:rsid w:val="0070505E"/>
    <w:rsid w:val="00753914"/>
    <w:rsid w:val="00762209"/>
    <w:rsid w:val="0079734F"/>
    <w:rsid w:val="00805031"/>
    <w:rsid w:val="00825435"/>
    <w:rsid w:val="008336CF"/>
    <w:rsid w:val="008A6234"/>
    <w:rsid w:val="00950210"/>
    <w:rsid w:val="009F08C4"/>
    <w:rsid w:val="009F08D0"/>
    <w:rsid w:val="00A66036"/>
    <w:rsid w:val="00AB4F3C"/>
    <w:rsid w:val="00B81D8C"/>
    <w:rsid w:val="00E276BA"/>
    <w:rsid w:val="00FD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Князева Е.Г.</dc:creator>
  <cp:keywords/>
  <dc:description/>
  <cp:lastModifiedBy>user</cp:lastModifiedBy>
  <cp:revision>2</cp:revision>
  <dcterms:created xsi:type="dcterms:W3CDTF">2013-10-30T08:48:00Z</dcterms:created>
  <dcterms:modified xsi:type="dcterms:W3CDTF">2013-10-30T08:48:00Z</dcterms:modified>
</cp:coreProperties>
</file>